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DE" w:rsidRPr="002A407F" w:rsidRDefault="00C96B3C" w:rsidP="00BF48E6">
      <w:pPr>
        <w:adjustRightInd w:val="0"/>
        <w:snapToGrid w:val="0"/>
        <w:spacing w:line="360" w:lineRule="auto"/>
        <w:rPr>
          <w:rFonts w:ascii="Times New Roman" w:hAnsi="Times New Roman" w:cs="Times New Roman"/>
          <w:szCs w:val="21"/>
        </w:rPr>
      </w:pPr>
      <w:r w:rsidRPr="002A407F">
        <w:rPr>
          <w:rFonts w:ascii="Times New Roman" w:cs="Times New Roman"/>
          <w:szCs w:val="21"/>
        </w:rPr>
        <w:t>王春苗</w:t>
      </w:r>
      <w:r w:rsidR="00B96106" w:rsidRPr="002A407F">
        <w:rPr>
          <w:rFonts w:ascii="Times New Roman" w:cs="Times New Roman"/>
          <w:szCs w:val="21"/>
        </w:rPr>
        <w:t>，女，汉族，</w:t>
      </w:r>
      <w:r w:rsidR="00B96106" w:rsidRPr="002A407F">
        <w:rPr>
          <w:rFonts w:ascii="Times New Roman" w:hAnsi="Times New Roman" w:cs="Times New Roman"/>
          <w:szCs w:val="21"/>
        </w:rPr>
        <w:t>19</w:t>
      </w:r>
      <w:r w:rsidRPr="002A407F">
        <w:rPr>
          <w:rFonts w:ascii="Times New Roman" w:hAnsi="Times New Roman" w:cs="Times New Roman"/>
          <w:szCs w:val="21"/>
        </w:rPr>
        <w:t>84</w:t>
      </w:r>
      <w:r w:rsidR="00B96106" w:rsidRPr="002A407F">
        <w:rPr>
          <w:rFonts w:ascii="Times New Roman" w:cs="Times New Roman"/>
          <w:szCs w:val="21"/>
        </w:rPr>
        <w:t>年</w:t>
      </w:r>
      <w:r w:rsidRPr="002A407F">
        <w:rPr>
          <w:rFonts w:ascii="Times New Roman" w:hAnsi="Times New Roman" w:cs="Times New Roman"/>
          <w:szCs w:val="21"/>
        </w:rPr>
        <w:t>2</w:t>
      </w:r>
      <w:r w:rsidR="00B96106" w:rsidRPr="002A407F">
        <w:rPr>
          <w:rFonts w:ascii="Times New Roman" w:cs="Times New Roman"/>
          <w:szCs w:val="21"/>
        </w:rPr>
        <w:t>月出生，</w:t>
      </w:r>
      <w:r w:rsidR="00A30471" w:rsidRPr="002A407F">
        <w:rPr>
          <w:rFonts w:ascii="Times New Roman" w:cs="Times New Roman"/>
          <w:szCs w:val="21"/>
        </w:rPr>
        <w:t>硕士</w:t>
      </w:r>
      <w:r w:rsidR="00A30471">
        <w:rPr>
          <w:rFonts w:ascii="Times New Roman" w:cs="Times New Roman" w:hint="eastAsia"/>
          <w:szCs w:val="21"/>
        </w:rPr>
        <w:t>，</w:t>
      </w:r>
      <w:r w:rsidR="00A30471">
        <w:rPr>
          <w:rFonts w:ascii="Times New Roman" w:cs="Times New Roman"/>
          <w:szCs w:val="21"/>
        </w:rPr>
        <w:t>副教授</w:t>
      </w:r>
      <w:r w:rsidR="00B96106" w:rsidRPr="002A407F">
        <w:rPr>
          <w:rFonts w:ascii="Times New Roman" w:cs="Times New Roman"/>
          <w:szCs w:val="21"/>
        </w:rPr>
        <w:t>。</w:t>
      </w:r>
      <w:r w:rsidR="003F2EDE" w:rsidRPr="002A407F">
        <w:rPr>
          <w:rFonts w:ascii="Times New Roman" w:cs="Times New Roman"/>
          <w:szCs w:val="21"/>
        </w:rPr>
        <w:t>教学上</w:t>
      </w:r>
      <w:r w:rsidR="00B31788" w:rsidRPr="002A407F">
        <w:rPr>
          <w:rFonts w:ascii="Times New Roman" w:cs="Times New Roman"/>
          <w:szCs w:val="21"/>
        </w:rPr>
        <w:t>系统主讲《人体寄生虫学》、《</w:t>
      </w:r>
      <w:r w:rsidR="002B3E05">
        <w:rPr>
          <w:rFonts w:ascii="Times New Roman" w:cs="Times New Roman" w:hint="eastAsia"/>
          <w:szCs w:val="21"/>
        </w:rPr>
        <w:t>临床</w:t>
      </w:r>
      <w:r w:rsidR="002B3E05">
        <w:rPr>
          <w:rFonts w:ascii="Times New Roman" w:cs="Times New Roman"/>
          <w:szCs w:val="21"/>
        </w:rPr>
        <w:t>寄生虫学</w:t>
      </w:r>
      <w:r w:rsidR="00B31788" w:rsidRPr="002A407F">
        <w:rPr>
          <w:rFonts w:ascii="Times New Roman" w:cs="Times New Roman"/>
          <w:szCs w:val="21"/>
        </w:rPr>
        <w:t>检验》、《病原生物学》等课程的理论与实验教学</w:t>
      </w:r>
      <w:r w:rsidR="00502E15">
        <w:rPr>
          <w:rFonts w:ascii="Times New Roman" w:cs="Times New Roman" w:hint="eastAsia"/>
          <w:szCs w:val="21"/>
        </w:rPr>
        <w:t>，</w:t>
      </w:r>
      <w:r w:rsidR="00B31788" w:rsidRPr="002A407F">
        <w:rPr>
          <w:rFonts w:ascii="Times New Roman" w:cs="Times New Roman"/>
          <w:szCs w:val="21"/>
        </w:rPr>
        <w:t>承担留学生课程《</w:t>
      </w:r>
      <w:r w:rsidR="00B31788" w:rsidRPr="002A407F">
        <w:rPr>
          <w:rFonts w:ascii="Times New Roman" w:hAnsi="Times New Roman" w:cs="Times New Roman"/>
          <w:szCs w:val="21"/>
        </w:rPr>
        <w:t>Parasitology</w:t>
      </w:r>
      <w:r w:rsidR="006D2BC3">
        <w:rPr>
          <w:rFonts w:ascii="Times New Roman" w:cs="Times New Roman"/>
          <w:szCs w:val="21"/>
        </w:rPr>
        <w:t>》英文教学，</w:t>
      </w:r>
      <w:r w:rsidR="003F2EDE" w:rsidRPr="002A407F">
        <w:rPr>
          <w:rFonts w:ascii="Times New Roman" w:cs="Times New Roman"/>
          <w:szCs w:val="21"/>
        </w:rPr>
        <w:t>多次获</w:t>
      </w:r>
      <w:r w:rsidR="002B3E05">
        <w:rPr>
          <w:rFonts w:ascii="Times New Roman" w:hAnsi="Times New Roman" w:cs="Times New Roman" w:hint="eastAsia"/>
          <w:szCs w:val="21"/>
        </w:rPr>
        <w:t>“</w:t>
      </w:r>
      <w:r w:rsidR="003F2EDE" w:rsidRPr="002A407F">
        <w:rPr>
          <w:rFonts w:ascii="Times New Roman" w:cs="Times New Roman"/>
          <w:szCs w:val="21"/>
        </w:rPr>
        <w:t>优秀授课教师</w:t>
      </w:r>
      <w:r w:rsidR="002B3E05">
        <w:rPr>
          <w:rFonts w:ascii="Times New Roman" w:hAnsi="Times New Roman" w:cs="Times New Roman" w:hint="eastAsia"/>
          <w:szCs w:val="21"/>
        </w:rPr>
        <w:t>”</w:t>
      </w:r>
      <w:r w:rsidR="003F2EDE" w:rsidRPr="002A407F">
        <w:rPr>
          <w:rFonts w:ascii="Times New Roman" w:cs="Times New Roman"/>
          <w:szCs w:val="21"/>
        </w:rPr>
        <w:t>称号。于各类教师基本功大赛中多次获奖，曾获得河北北方学院首届教师教学创新大赛一等奖，第二届</w:t>
      </w:r>
      <w:r w:rsidR="002B3E05">
        <w:rPr>
          <w:rFonts w:ascii="Times New Roman" w:hAnsi="Times New Roman" w:cs="Times New Roman" w:hint="eastAsia"/>
          <w:szCs w:val="21"/>
        </w:rPr>
        <w:t>“</w:t>
      </w:r>
      <w:r w:rsidR="003F2EDE" w:rsidRPr="002A407F">
        <w:rPr>
          <w:rFonts w:ascii="Times New Roman" w:cs="Times New Roman"/>
          <w:szCs w:val="21"/>
        </w:rPr>
        <w:t>人卫杯</w:t>
      </w:r>
      <w:r w:rsidR="002B3E05">
        <w:rPr>
          <w:rFonts w:ascii="Times New Roman" w:hAnsi="Times New Roman" w:cs="Times New Roman" w:hint="eastAsia"/>
          <w:szCs w:val="21"/>
        </w:rPr>
        <w:t>”</w:t>
      </w:r>
      <w:r w:rsidR="003F2EDE" w:rsidRPr="002A407F">
        <w:rPr>
          <w:rFonts w:ascii="Times New Roman" w:cs="Times New Roman"/>
          <w:szCs w:val="21"/>
        </w:rPr>
        <w:t>全国高等院校医学检验专业青年教师讲课比赛二等奖，河北北方学院课程思政教学竞赛三等奖等，主持校级课程思政示范课程《人体寄生虫学》。主持校级教改课题</w:t>
      </w:r>
      <w:r w:rsidR="006D2BC3">
        <w:rPr>
          <w:rFonts w:ascii="Times New Roman" w:cs="Times New Roman" w:hint="eastAsia"/>
          <w:szCs w:val="21"/>
        </w:rPr>
        <w:t>两</w:t>
      </w:r>
      <w:r w:rsidR="003F2EDE" w:rsidRPr="002A407F">
        <w:rPr>
          <w:rFonts w:ascii="Times New Roman" w:cs="Times New Roman"/>
          <w:szCs w:val="21"/>
        </w:rPr>
        <w:t>项，发表教改论文</w:t>
      </w:r>
      <w:r w:rsidR="006D2BC3">
        <w:rPr>
          <w:rFonts w:ascii="Times New Roman" w:hAnsi="Times New Roman" w:cs="Times New Roman" w:hint="eastAsia"/>
          <w:szCs w:val="21"/>
        </w:rPr>
        <w:t>四</w:t>
      </w:r>
      <w:r w:rsidR="003F2EDE" w:rsidRPr="002A407F">
        <w:rPr>
          <w:rFonts w:ascii="Times New Roman" w:cs="Times New Roman"/>
          <w:szCs w:val="21"/>
        </w:rPr>
        <w:t>篇，其中一篇为</w:t>
      </w:r>
      <w:r w:rsidR="003F2EDE" w:rsidRPr="002A407F">
        <w:rPr>
          <w:rFonts w:ascii="Times New Roman" w:cs="Times New Roman"/>
          <w:bCs/>
          <w:szCs w:val="21"/>
        </w:rPr>
        <w:t>北大中文核心、</w:t>
      </w:r>
      <w:r w:rsidR="003F2EDE" w:rsidRPr="002A407F">
        <w:rPr>
          <w:rFonts w:ascii="Times New Roman" w:hAnsi="Times New Roman" w:cs="Times New Roman"/>
          <w:bCs/>
          <w:szCs w:val="21"/>
        </w:rPr>
        <w:t>CSCD</w:t>
      </w:r>
      <w:r w:rsidR="003F2EDE" w:rsidRPr="002A407F">
        <w:rPr>
          <w:rFonts w:ascii="Times New Roman" w:cs="Times New Roman"/>
          <w:bCs/>
          <w:szCs w:val="21"/>
        </w:rPr>
        <w:t>核心库论文</w:t>
      </w:r>
      <w:r w:rsidR="003F2EDE" w:rsidRPr="002A407F">
        <w:rPr>
          <w:rFonts w:ascii="Times New Roman" w:cs="Times New Roman"/>
          <w:szCs w:val="21"/>
        </w:rPr>
        <w:t>。参与编写教材《临床寄生虫学检验技术》、《病原生物学》等三部。科研方面，</w:t>
      </w:r>
      <w:r w:rsidR="00BF48E6" w:rsidRPr="002A407F">
        <w:rPr>
          <w:rFonts w:ascii="Times New Roman" w:cs="Times New Roman"/>
          <w:szCs w:val="21"/>
        </w:rPr>
        <w:t>主要研究方向为</w:t>
      </w:r>
      <w:r w:rsidR="00BF48E6" w:rsidRPr="002A407F">
        <w:rPr>
          <w:rFonts w:ascii="Times New Roman" w:cs="Times New Roman"/>
          <w:bCs/>
          <w:szCs w:val="21"/>
        </w:rPr>
        <w:t>药用放线菌资源勘探及特境放线菌新资源的多相分类</w:t>
      </w:r>
      <w:r w:rsidR="00BF48E6" w:rsidRPr="002A407F">
        <w:rPr>
          <w:rFonts w:ascii="Times New Roman" w:cs="Times New Roman"/>
          <w:szCs w:val="21"/>
        </w:rPr>
        <w:t>，</w:t>
      </w:r>
      <w:r w:rsidR="003F2EDE" w:rsidRPr="002A407F">
        <w:rPr>
          <w:rFonts w:ascii="Times New Roman" w:cs="Times New Roman"/>
          <w:szCs w:val="21"/>
        </w:rPr>
        <w:t>主持</w:t>
      </w:r>
      <w:r w:rsidR="006D2BC3">
        <w:rPr>
          <w:rFonts w:ascii="Times New Roman" w:cs="Times New Roman" w:hint="eastAsia"/>
          <w:szCs w:val="21"/>
        </w:rPr>
        <w:t>完成</w:t>
      </w:r>
      <w:r w:rsidR="003F2EDE" w:rsidRPr="002A407F">
        <w:rPr>
          <w:rFonts w:ascii="Times New Roman" w:cs="Times New Roman"/>
          <w:szCs w:val="21"/>
        </w:rPr>
        <w:t>河北省教育厅高等学校科学研究项目一项</w:t>
      </w:r>
      <w:r w:rsidR="006D2BC3">
        <w:rPr>
          <w:rFonts w:ascii="Times New Roman" w:cs="Times New Roman" w:hint="eastAsia"/>
          <w:szCs w:val="21"/>
        </w:rPr>
        <w:t>和</w:t>
      </w:r>
      <w:r w:rsidR="003F2EDE" w:rsidRPr="002A407F">
        <w:rPr>
          <w:rFonts w:ascii="Times New Roman" w:cs="Times New Roman"/>
          <w:szCs w:val="21"/>
        </w:rPr>
        <w:t>河北省高校基本科研业务项目两项。分别以第二参与人和第四参与人完成了河北省自然科学基金两项。以第二参与人完成河北省教育厅课题一项。以第一指导教师指导完成大学生创新创业省级课题一项。</w:t>
      </w:r>
    </w:p>
    <w:p w:rsidR="003F2EDE" w:rsidRDefault="003F2EDE" w:rsidP="00B31788">
      <w:pPr>
        <w:adjustRightInd w:val="0"/>
        <w:snapToGrid w:val="0"/>
      </w:pPr>
    </w:p>
    <w:p w:rsidR="00B96106" w:rsidRPr="00B96106" w:rsidRDefault="00B96106" w:rsidP="00465C84">
      <w:pPr>
        <w:ind w:firstLineChars="200" w:firstLine="420"/>
      </w:pPr>
    </w:p>
    <w:sectPr w:rsidR="00B96106" w:rsidRPr="00B96106" w:rsidSect="00065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6106"/>
    <w:rsid w:val="00065CA5"/>
    <w:rsid w:val="001745CA"/>
    <w:rsid w:val="002A407F"/>
    <w:rsid w:val="002B3E05"/>
    <w:rsid w:val="00321BBC"/>
    <w:rsid w:val="003369EC"/>
    <w:rsid w:val="003F2EDE"/>
    <w:rsid w:val="00465C84"/>
    <w:rsid w:val="00502E15"/>
    <w:rsid w:val="00504BDC"/>
    <w:rsid w:val="005A2149"/>
    <w:rsid w:val="006608CC"/>
    <w:rsid w:val="006A40FC"/>
    <w:rsid w:val="006D2BC3"/>
    <w:rsid w:val="00803EAA"/>
    <w:rsid w:val="0080685A"/>
    <w:rsid w:val="008C3D6B"/>
    <w:rsid w:val="00947BC2"/>
    <w:rsid w:val="00A30471"/>
    <w:rsid w:val="00B31788"/>
    <w:rsid w:val="00B96106"/>
    <w:rsid w:val="00BF48E6"/>
    <w:rsid w:val="00C56F73"/>
    <w:rsid w:val="00C96B3C"/>
    <w:rsid w:val="00F8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61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96106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BF48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苗</cp:lastModifiedBy>
  <cp:revision>21</cp:revision>
  <dcterms:created xsi:type="dcterms:W3CDTF">2018-05-31T01:48:00Z</dcterms:created>
  <dcterms:modified xsi:type="dcterms:W3CDTF">2025-05-08T10:43:00Z</dcterms:modified>
</cp:coreProperties>
</file>